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№1</w:t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33а от 02.09.2022 г.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наставничестве для педагогических работников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«Петровская детская художественная школа»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системе наставничества педагогических работников Муниципального бюджетного образовательного учрнждения дополнительного образования «Петровская детская художественная школа» определяет цели, задачи, формы и порядок осуществления наставничества (далее - Положение). Разработано в соответствии с правовыми актами Российской Федерации, регулирующими правоотношения в сфере образования и наставничества.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Положении используются следующие понятия: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 xml:space="preserve">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Наставляемый</w:t>
      </w:r>
      <w:r>
        <w:rPr>
          <w:rFonts w:ascii="Times New Roman" w:hAnsi="Times New Roman" w:cs="Times New Roman"/>
          <w:sz w:val="24"/>
          <w:szCs w:val="24"/>
        </w:rPr>
        <w:t xml:space="preserve">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Куратор </w:t>
      </w:r>
      <w:r>
        <w:rPr>
          <w:rFonts w:ascii="Times New Roman" w:hAnsi="Times New Roman" w:cs="Times New Roman"/>
          <w:sz w:val="24"/>
          <w:szCs w:val="24"/>
        </w:rPr>
        <w:t xml:space="preserve">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  <w:r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>
        <w:rPr>
          <w:rFonts w:ascii="Times New Roman" w:hAnsi="Times New Roman" w:cs="Times New Roman"/>
          <w:sz w:val="24"/>
          <w:szCs w:val="24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  <w:r>
        <w:rPr>
          <w:rFonts w:ascii="Times New Roman" w:hAnsi="Times New Roman" w:cs="Times New Roman"/>
          <w:b/>
          <w:sz w:val="24"/>
          <w:szCs w:val="24"/>
        </w:rPr>
        <w:t>Персонализированная программа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1.З. Основными принципами системы наставничества педагогических работников являются: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системы наставничества. Формы наставничества.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системы наставничества педагогических работников: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Формы наставничества используются как в одном виде, так и в комплексе в зависимости от запланированных эффектов.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-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Наставничество в группе - форма наставничества, когда один наставник взаимодействует с группой наставляемых одновременно (от двух и более человек).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Скоростное наставничество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- наставляемый" («равный - равному»).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Традиционная форма наставничества («один-на-один»)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Форма наставничества «учитель -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системы наставничества.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Руководитель образовательной организации: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издает локальные акты образовательной организации: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внедрении мер стимулирования наставничества; программе мониторинга работы «наставник - наставляемый».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Куратор реализации программ наставничества: назначается руководителем образовательной организации из числа заместителей руководителя;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- формирует итоговый аналитический отчет о реализациисистемы наставничества, реализации персонализированных программ наставничества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учет сведений о молодых/начинающих специалистах и иных категориях наставляемых и их наставниках;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участвует в мониторинге реализации персонализированных программ наставничества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Права и обязанности наставника.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Права наставника: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наставляемому других педагогических работников образовательной организации с их согласия;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наставляемого.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Права наставляемого: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обращаться к наставнику за помощью по вопросам, связанным с должностными обязанностями, профессиональной деятельностью;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Обязанности наставляемого: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изучать Федеральный закон от 29 декабря 2012 года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выполнять указания и рекомендации наставника по исполнению должностных, профессиональных обязанностей;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Завершение персонализированной программы наставничества.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Заключительные положения.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33а от 02.09.2022 г.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 (ПЛАН МЕРОПРИЯТИЙ) ПО РЕАЛИЗАЦИИ ПОЛОЖЕНИЯ О СИСТЕМЕ НАСТАВНИЧЕСТВА ПЕДАГОГИЧЕСКИХ РАБОТНИКОВ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5"/>
        <w:gridCol w:w="5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приказы «Об утверждении положения о системе наставничества педагогических работников в образовательной организации», «Об утверждении Дорожной карты (плана мероприятий) по реализации Положения о системе наставничества педагогических работников в образовательной организации);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персонализированных программ наставничества - при наличии в организации наставляемых;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локального акта (внесение изменений в уже принятые локальные акты), утверждающего меры стимулирования наставничества.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-сбор информации о профессиональных запросах педагогов;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банка данных наставляемых, обеспечение согласий на сбор и обработку персональных данных.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банка данных наставников, обеспечение согласий на сбор и обработку персональных данных.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банка наставников и выбор подходящих для конкретной персонализированной программы наставничества педагога/группы педагогов;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наставников для работы с наставляемыми: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методических материалов для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наставнической деятельности;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организация обмена опытом среди наставников - «установочные сессии» наставников.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наставнических пар/групп;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персонализированных программ наставничества для каждой пары/группы;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мониторинга качества реализации персонализированных программ наставничества (анкетирование);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школьной конференции или семинара;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5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1D"/>
    <w:rsid w:val="000F7B51"/>
    <w:rsid w:val="00202D2C"/>
    <w:rsid w:val="002211C9"/>
    <w:rsid w:val="00236A94"/>
    <w:rsid w:val="002E67DA"/>
    <w:rsid w:val="005A6452"/>
    <w:rsid w:val="005E0616"/>
    <w:rsid w:val="00647A00"/>
    <w:rsid w:val="0069241D"/>
    <w:rsid w:val="006D18B1"/>
    <w:rsid w:val="00727BD5"/>
    <w:rsid w:val="007B2CD6"/>
    <w:rsid w:val="00841FDC"/>
    <w:rsid w:val="00A01615"/>
    <w:rsid w:val="00AE11B9"/>
    <w:rsid w:val="00B1338C"/>
    <w:rsid w:val="00B53F88"/>
    <w:rsid w:val="00BD0540"/>
    <w:rsid w:val="00C03F92"/>
    <w:rsid w:val="00D40146"/>
    <w:rsid w:val="00D91F1A"/>
    <w:rsid w:val="00EE1252"/>
    <w:rsid w:val="00FE2CC9"/>
    <w:rsid w:val="546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4175</Words>
  <Characters>23804</Characters>
  <Lines>198</Lines>
  <Paragraphs>55</Paragraphs>
  <TotalTime>79</TotalTime>
  <ScaleCrop>false</ScaleCrop>
  <LinksUpToDate>false</LinksUpToDate>
  <CharactersWithSpaces>27924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2022-11-23T09:39:00Z</dcterms:created>
  <dc:creator>XXX</dc:creator>
  <cp:lastModifiedBy>User</cp:lastModifiedBy>
  <dcterms:modified xsi:type="dcterms:W3CDTF">2022-11-24T05:29:08Z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115117082BF449968CE9FF097701F7DF</vt:lpwstr>
  </property>
</Properties>
</file>